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350" w:rsidRDefault="00DF5350">
      <w:pPr>
        <w:spacing w:after="0" w:line="240" w:lineRule="auto"/>
        <w:jc w:val="center"/>
        <w:rPr>
          <w:rFonts w:ascii="Arial" w:hAnsi="Arial" w:cs="Arial"/>
          <w:b/>
        </w:rPr>
      </w:pPr>
    </w:p>
    <w:p w:rsidR="00DF5350" w:rsidRDefault="00350334">
      <w:pPr>
        <w:spacing w:after="0" w:line="240" w:lineRule="auto"/>
        <w:jc w:val="center"/>
        <w:rPr>
          <w:rFonts w:ascii="Arial" w:hAnsi="Arial" w:cs="Arial"/>
          <w:b/>
        </w:rPr>
      </w:pPr>
      <w:r>
        <w:rPr>
          <w:rFonts w:ascii="Arial" w:hAnsi="Arial" w:cs="Arial"/>
          <w:b/>
        </w:rPr>
        <w:t>OŚWIADCZENIE</w:t>
      </w:r>
    </w:p>
    <w:p w:rsidR="00DF5350" w:rsidRDefault="00350334">
      <w:pPr>
        <w:spacing w:after="0" w:line="240" w:lineRule="auto"/>
        <w:jc w:val="center"/>
        <w:rPr>
          <w:rFonts w:ascii="Arial" w:hAnsi="Arial" w:cs="Arial"/>
          <w:b/>
        </w:rPr>
      </w:pPr>
      <w:r>
        <w:rPr>
          <w:rFonts w:ascii="Arial" w:hAnsi="Arial" w:cs="Arial"/>
          <w:b/>
        </w:rPr>
        <w:t>O NIEPODLEGANIU WYKLUCZENIU Z POSTĘPOWANIA</w:t>
      </w:r>
    </w:p>
    <w:p w:rsidR="00DF5350" w:rsidRDefault="00350334">
      <w:pPr>
        <w:spacing w:after="0" w:line="240" w:lineRule="auto"/>
        <w:jc w:val="center"/>
        <w:rPr>
          <w:rFonts w:ascii="Arial" w:hAnsi="Arial" w:cs="Arial"/>
          <w:b/>
        </w:rPr>
      </w:pPr>
      <w:r>
        <w:rPr>
          <w:rFonts w:ascii="Arial" w:hAnsi="Arial" w:cs="Arial"/>
          <w:b/>
        </w:rPr>
        <w:t>ORAZ SPEŁNIANIU WARUNKÓW UDZIAŁU W POSTĘPOWANIU</w:t>
      </w:r>
    </w:p>
    <w:p w:rsidR="00DF5350" w:rsidRDefault="00DF5350">
      <w:pPr>
        <w:spacing w:after="0" w:line="240" w:lineRule="auto"/>
        <w:jc w:val="center"/>
        <w:rPr>
          <w:rFonts w:ascii="Arial" w:hAnsi="Arial" w:cs="Arial"/>
          <w:b/>
          <w:u w:val="single"/>
        </w:rPr>
      </w:pPr>
    </w:p>
    <w:p w:rsidR="00DF5350" w:rsidRDefault="00350334">
      <w:pPr>
        <w:rPr>
          <w:rFonts w:ascii="Arial" w:hAnsi="Arial" w:cs="Arial"/>
        </w:rPr>
      </w:pPr>
      <w:r>
        <w:rPr>
          <w:rFonts w:ascii="Arial" w:hAnsi="Arial" w:cs="Arial"/>
          <w:b/>
          <w:u w:val="single"/>
        </w:rPr>
        <w:t>składane na podstawie art. 125 ust. 1 ustawy z dnia 11 września 2019 r. Prawo zamówień publicznych</w:t>
      </w:r>
    </w:p>
    <w:p w:rsidR="00616448" w:rsidRDefault="00616448">
      <w:pPr>
        <w:rPr>
          <w:rFonts w:ascii="Arial" w:hAnsi="Arial" w:cs="Arial"/>
        </w:rPr>
      </w:pPr>
    </w:p>
    <w:p w:rsidR="00616448" w:rsidRDefault="00616448">
      <w:r>
        <w:t xml:space="preserve">………………………………………………………………………………………………….………………………………………………………… </w:t>
      </w:r>
    </w:p>
    <w:p w:rsidR="00616448" w:rsidRDefault="00616448" w:rsidP="00616448">
      <w:r>
        <w:t xml:space="preserve">………………………………………………………………………………………………….………………………………………………………… </w:t>
      </w:r>
    </w:p>
    <w:p w:rsidR="00616448" w:rsidRDefault="00616448" w:rsidP="00616448">
      <w:r>
        <w:t xml:space="preserve">………………………………………………………………………………………………….………………………………………………………… </w:t>
      </w:r>
    </w:p>
    <w:p w:rsidR="00616448" w:rsidRDefault="00616448" w:rsidP="00616448">
      <w:pPr>
        <w:jc w:val="center"/>
        <w:rPr>
          <w:rFonts w:ascii="Arial" w:hAnsi="Arial" w:cs="Arial"/>
        </w:rPr>
      </w:pPr>
      <w:r>
        <w:t>(nazwa i adres Wykonawcy)</w:t>
      </w:r>
    </w:p>
    <w:p w:rsidR="00DF5350" w:rsidRDefault="00DF5350">
      <w:pPr>
        <w:rPr>
          <w:rFonts w:ascii="Arial" w:hAnsi="Arial" w:cs="Arial"/>
          <w:b/>
          <w:u w:val="single"/>
        </w:rPr>
      </w:pPr>
    </w:p>
    <w:p w:rsidR="00DF5350" w:rsidRPr="00B56E8F" w:rsidRDefault="00350334">
      <w:pPr>
        <w:jc w:val="both"/>
        <w:rPr>
          <w:rFonts w:ascii="Arial" w:hAnsi="Arial" w:cs="Arial"/>
          <w:bCs/>
          <w:i/>
        </w:rPr>
      </w:pPr>
      <w:r>
        <w:rPr>
          <w:rFonts w:ascii="Arial" w:hAnsi="Arial" w:cs="Arial"/>
        </w:rPr>
        <w:t>Ubiegając się o udzielenie zamówienia publicznego pn</w:t>
      </w:r>
      <w:r>
        <w:rPr>
          <w:rFonts w:ascii="Arial" w:hAnsi="Arial" w:cs="Arial"/>
          <w:i/>
        </w:rPr>
        <w:t>.:</w:t>
      </w:r>
      <w:r>
        <w:rPr>
          <w:rFonts w:ascii="Arial" w:hAnsi="Arial" w:cs="Arial"/>
          <w:b/>
          <w:i/>
        </w:rPr>
        <w:t xml:space="preserve"> </w:t>
      </w:r>
      <w:r>
        <w:rPr>
          <w:rFonts w:ascii="Arial" w:hAnsi="Arial" w:cs="Arial"/>
          <w:bCs/>
          <w:i/>
        </w:rPr>
        <w:t>Świadczenie usług zdrowotnych osobom doprowadzonym do wytrzeźwienia w Ośrodku Wczesnej Interwencji dla Osób</w:t>
      </w:r>
      <w:r>
        <w:rPr>
          <w:rFonts w:ascii="Arial" w:hAnsi="Arial" w:cs="Arial"/>
          <w:bCs/>
          <w:i/>
        </w:rPr>
        <w:br/>
        <w:t>z Pro</w:t>
      </w:r>
      <w:r w:rsidR="00B56E8F">
        <w:rPr>
          <w:rFonts w:ascii="Arial" w:hAnsi="Arial" w:cs="Arial"/>
          <w:bCs/>
          <w:i/>
        </w:rPr>
        <w:t xml:space="preserve">blemem Alkoholowym i ich Rodzin </w:t>
      </w:r>
      <w:r>
        <w:rPr>
          <w:rFonts w:ascii="Arial" w:hAnsi="Arial" w:cs="Arial"/>
        </w:rPr>
        <w:t>prowadzonego przez Centrum Interwencji Kryzysowej w Lublinie - przez Dyrektora Centrum Interwencji Kryzysowej w Lublinie, ul. Probostwo 6a, 20-089 Lublin:</w:t>
      </w:r>
    </w:p>
    <w:p w:rsidR="00B56E8F" w:rsidRDefault="00B56E8F" w:rsidP="00B56E8F">
      <w:pPr>
        <w:rPr>
          <w:rFonts w:ascii="Arial" w:hAnsi="Arial" w:cs="Arial"/>
          <w:color w:val="000000" w:themeColor="text1"/>
        </w:rPr>
      </w:pPr>
    </w:p>
    <w:p w:rsidR="00B56E8F" w:rsidRDefault="00B56E8F" w:rsidP="006B0AF9">
      <w:pPr>
        <w:pStyle w:val="Akapitzlist"/>
        <w:numPr>
          <w:ilvl w:val="0"/>
          <w:numId w:val="3"/>
        </w:numPr>
        <w:shd w:val="clear" w:color="auto" w:fill="BFBFBF" w:themeFill="background1" w:themeFillShade="BF"/>
        <w:rPr>
          <w:rFonts w:ascii="Arial" w:hAnsi="Arial" w:cs="Arial"/>
          <w:color w:val="000000" w:themeColor="text1"/>
          <w:u w:val="single"/>
        </w:rPr>
      </w:pPr>
      <w:r>
        <w:rPr>
          <w:rFonts w:ascii="Arial" w:hAnsi="Arial" w:cs="Arial"/>
          <w:color w:val="000000" w:themeColor="text1"/>
          <w:u w:val="single"/>
        </w:rPr>
        <w:t>Dotyczy przesłanek wykl</w:t>
      </w:r>
      <w:r w:rsidR="006B0AF9">
        <w:rPr>
          <w:rFonts w:ascii="Arial" w:hAnsi="Arial" w:cs="Arial"/>
          <w:color w:val="000000" w:themeColor="text1"/>
          <w:u w:val="single"/>
        </w:rPr>
        <w:t>u</w:t>
      </w:r>
      <w:r>
        <w:rPr>
          <w:rFonts w:ascii="Arial" w:hAnsi="Arial" w:cs="Arial"/>
          <w:color w:val="000000" w:themeColor="text1"/>
          <w:u w:val="single"/>
        </w:rPr>
        <w:t xml:space="preserve">czenia z </w:t>
      </w:r>
      <w:r w:rsidR="006B0AF9">
        <w:rPr>
          <w:rFonts w:ascii="Arial" w:hAnsi="Arial" w:cs="Arial"/>
          <w:color w:val="000000" w:themeColor="text1"/>
          <w:u w:val="single"/>
        </w:rPr>
        <w:t>postępowania</w:t>
      </w:r>
      <w:r w:rsidR="00B002D2">
        <w:rPr>
          <w:rFonts w:ascii="Arial" w:hAnsi="Arial" w:cs="Arial"/>
          <w:color w:val="000000" w:themeColor="text1"/>
          <w:u w:val="single"/>
        </w:rPr>
        <w:t xml:space="preserve"> oraz </w:t>
      </w:r>
      <w:r w:rsidR="00C70DF9">
        <w:rPr>
          <w:rFonts w:ascii="Arial" w:hAnsi="Arial" w:cs="Arial"/>
          <w:color w:val="000000" w:themeColor="text1"/>
          <w:u w:val="single"/>
        </w:rPr>
        <w:t>określonych warunków udziału w postepowaniu</w:t>
      </w:r>
      <w:r w:rsidR="006B0AF9">
        <w:rPr>
          <w:rFonts w:ascii="Arial" w:hAnsi="Arial" w:cs="Arial"/>
          <w:color w:val="000000" w:themeColor="text1"/>
          <w:u w:val="single"/>
        </w:rPr>
        <w:t>.</w:t>
      </w:r>
    </w:p>
    <w:p w:rsidR="00B56E8F" w:rsidRPr="00C70DF9" w:rsidRDefault="00C70DF9" w:rsidP="00B56E8F">
      <w:pPr>
        <w:pStyle w:val="Akapitzlist"/>
        <w:numPr>
          <w:ilvl w:val="1"/>
          <w:numId w:val="3"/>
        </w:numPr>
        <w:rPr>
          <w:rFonts w:ascii="Arial" w:hAnsi="Arial" w:cs="Arial"/>
          <w:color w:val="000000" w:themeColor="text1"/>
        </w:rPr>
      </w:pPr>
      <w:r w:rsidRPr="00B311A5">
        <w:rPr>
          <w:rFonts w:ascii="Arial" w:hAnsi="Arial" w:cs="Arial"/>
          <w:color w:val="000000" w:themeColor="text1"/>
          <w:u w:val="single"/>
        </w:rPr>
        <w:t>Oświadczam</w:t>
      </w:r>
      <w:r w:rsidRPr="00C70DF9">
        <w:rPr>
          <w:rFonts w:ascii="Arial" w:hAnsi="Arial" w:cs="Arial"/>
          <w:color w:val="000000" w:themeColor="text1"/>
        </w:rPr>
        <w:t>:</w:t>
      </w:r>
    </w:p>
    <w:p w:rsidR="00DF5350" w:rsidRDefault="00350334">
      <w:pPr>
        <w:pStyle w:val="Akapitzlist"/>
        <w:numPr>
          <w:ilvl w:val="0"/>
          <w:numId w:val="1"/>
        </w:numPr>
        <w:ind w:left="426" w:hanging="284"/>
        <w:rPr>
          <w:rFonts w:ascii="Arial" w:hAnsi="Arial" w:cs="Arial"/>
          <w:color w:val="000000" w:themeColor="text1"/>
          <w:sz w:val="22"/>
          <w:szCs w:val="22"/>
        </w:rPr>
      </w:pPr>
      <w:r>
        <w:rPr>
          <w:rFonts w:ascii="Arial" w:hAnsi="Arial" w:cs="Arial"/>
          <w:color w:val="000000" w:themeColor="text1"/>
          <w:sz w:val="22"/>
          <w:szCs w:val="22"/>
        </w:rPr>
        <w:t xml:space="preserve">że nie podlegam wykluczeniu z postępowania na podstawie art. 108 ust. </w:t>
      </w:r>
      <w:r>
        <w:rPr>
          <w:rFonts w:ascii="Arial" w:hAnsi="Arial" w:cs="Arial"/>
          <w:color w:val="000000" w:themeColor="text1"/>
          <w:sz w:val="22"/>
          <w:szCs w:val="22"/>
        </w:rPr>
        <w:br/>
        <w:t>1 ustawy z 11 września 2019 r. - Prawo zamówień publicznych (Dz. U. z 2024 r. poz. 1320</w:t>
      </w:r>
      <w:r w:rsidR="002A0B57">
        <w:rPr>
          <w:rFonts w:ascii="Arial" w:hAnsi="Arial" w:cs="Arial"/>
          <w:color w:val="000000" w:themeColor="text1"/>
          <w:sz w:val="22"/>
          <w:szCs w:val="22"/>
        </w:rPr>
        <w:t>, z 2025 r. poz. 620,769,794</w:t>
      </w:r>
      <w:r>
        <w:rPr>
          <w:rFonts w:ascii="Arial" w:hAnsi="Arial" w:cs="Arial"/>
          <w:color w:val="000000" w:themeColor="text1"/>
          <w:sz w:val="22"/>
          <w:szCs w:val="22"/>
        </w:rPr>
        <w:t>),</w:t>
      </w:r>
    </w:p>
    <w:p w:rsidR="002A0B57" w:rsidRPr="002A0B57" w:rsidRDefault="00350334" w:rsidP="00343723">
      <w:pPr>
        <w:pStyle w:val="Akapitzlist"/>
        <w:numPr>
          <w:ilvl w:val="0"/>
          <w:numId w:val="1"/>
        </w:numPr>
        <w:ind w:left="426" w:hanging="284"/>
        <w:rPr>
          <w:rFonts w:ascii="Arial" w:hAnsi="Arial" w:cs="Arial"/>
          <w:color w:val="000000" w:themeColor="text1"/>
          <w:sz w:val="22"/>
          <w:szCs w:val="22"/>
        </w:rPr>
      </w:pPr>
      <w:r w:rsidRPr="002A0B57">
        <w:rPr>
          <w:rFonts w:ascii="Arial" w:hAnsi="Arial" w:cs="Arial"/>
          <w:color w:val="000000" w:themeColor="text1"/>
          <w:sz w:val="22"/>
          <w:szCs w:val="22"/>
        </w:rPr>
        <w:t xml:space="preserve">nie podlegam wykluczeniu z postępowania na podstawie </w:t>
      </w:r>
      <w:r w:rsidRPr="002A0B57">
        <w:rPr>
          <w:rFonts w:ascii="Arial" w:hAnsi="Arial" w:cs="Arial"/>
          <w:sz w:val="22"/>
          <w:szCs w:val="22"/>
        </w:rPr>
        <w:t>art. 1 pkt 3) ustawy z dnia 13 kwietnia 2022r. o szczególnych rozwiązaniach w zakresie przeciwdziałania wspieraniu agresji na Ukrainę oraz służących ochronie bezpieczeństwa narodowego (Dz. U. z 202</w:t>
      </w:r>
      <w:r w:rsidR="002A0B57" w:rsidRPr="002A0B57">
        <w:rPr>
          <w:rFonts w:ascii="Arial" w:hAnsi="Arial" w:cs="Arial"/>
          <w:sz w:val="22"/>
          <w:szCs w:val="22"/>
        </w:rPr>
        <w:t>5</w:t>
      </w:r>
      <w:r w:rsidRPr="002A0B57">
        <w:rPr>
          <w:rFonts w:ascii="Arial" w:hAnsi="Arial" w:cs="Arial"/>
          <w:sz w:val="22"/>
          <w:szCs w:val="22"/>
        </w:rPr>
        <w:t>r. poz. 5</w:t>
      </w:r>
      <w:r w:rsidR="002A0B57" w:rsidRPr="002A0B57">
        <w:rPr>
          <w:rFonts w:ascii="Arial" w:hAnsi="Arial" w:cs="Arial"/>
          <w:sz w:val="22"/>
          <w:szCs w:val="22"/>
        </w:rPr>
        <w:t>14</w:t>
      </w:r>
      <w:r w:rsidRPr="002A0B57">
        <w:rPr>
          <w:rFonts w:ascii="Arial" w:hAnsi="Arial" w:cs="Arial"/>
          <w:sz w:val="22"/>
          <w:szCs w:val="22"/>
        </w:rPr>
        <w:t xml:space="preserve">), </w:t>
      </w:r>
    </w:p>
    <w:p w:rsidR="00B311A5" w:rsidRDefault="00350334" w:rsidP="00B311A5">
      <w:pPr>
        <w:pStyle w:val="Akapitzlist"/>
        <w:numPr>
          <w:ilvl w:val="0"/>
          <w:numId w:val="1"/>
        </w:numPr>
        <w:ind w:left="426" w:hanging="284"/>
        <w:rPr>
          <w:rFonts w:ascii="Arial" w:hAnsi="Arial" w:cs="Arial"/>
          <w:color w:val="000000" w:themeColor="text1"/>
          <w:sz w:val="22"/>
          <w:szCs w:val="22"/>
        </w:rPr>
      </w:pPr>
      <w:r w:rsidRPr="002A0B57">
        <w:rPr>
          <w:rFonts w:ascii="Arial" w:hAnsi="Arial" w:cs="Arial"/>
          <w:color w:val="000000" w:themeColor="text1"/>
          <w:sz w:val="22"/>
          <w:szCs w:val="22"/>
        </w:rPr>
        <w:t>spełniam warunki udziału w postępowaniu określone w pkt 9.1. Specyfikacji Warunków Zamówienia.</w:t>
      </w:r>
    </w:p>
    <w:p w:rsidR="00B311A5" w:rsidRPr="00B311A5" w:rsidRDefault="00B311A5" w:rsidP="00B311A5">
      <w:pPr>
        <w:pStyle w:val="Akapitzlist"/>
        <w:ind w:left="426"/>
        <w:rPr>
          <w:rFonts w:ascii="Arial" w:hAnsi="Arial" w:cs="Arial"/>
          <w:color w:val="000000" w:themeColor="text1"/>
          <w:sz w:val="22"/>
          <w:szCs w:val="22"/>
        </w:rPr>
      </w:pPr>
    </w:p>
    <w:p w:rsidR="00DF5350" w:rsidRPr="00C70DF9" w:rsidRDefault="00C70DF9" w:rsidP="00B56E8F">
      <w:pPr>
        <w:pStyle w:val="Akapitzlist"/>
        <w:numPr>
          <w:ilvl w:val="1"/>
          <w:numId w:val="3"/>
        </w:numPr>
        <w:rPr>
          <w:rFonts w:ascii="Arial" w:hAnsi="Arial" w:cs="Arial"/>
          <w:color w:val="000000" w:themeColor="text1"/>
        </w:rPr>
      </w:pPr>
      <w:r w:rsidRPr="00B311A5">
        <w:rPr>
          <w:rFonts w:ascii="Arial" w:hAnsi="Arial" w:cs="Arial"/>
          <w:color w:val="000000" w:themeColor="text1"/>
          <w:u w:val="single"/>
        </w:rPr>
        <w:t>Oświadczam</w:t>
      </w:r>
      <w:r w:rsidRPr="00C70DF9">
        <w:rPr>
          <w:rFonts w:ascii="Arial" w:hAnsi="Arial" w:cs="Arial"/>
          <w:color w:val="000000" w:themeColor="text1"/>
        </w:rPr>
        <w:t>:</w:t>
      </w:r>
    </w:p>
    <w:p w:rsidR="00DF5350" w:rsidRDefault="00350334">
      <w:pPr>
        <w:spacing w:after="0" w:line="360" w:lineRule="auto"/>
        <w:jc w:val="both"/>
        <w:rPr>
          <w:rFonts w:ascii="Arial" w:hAnsi="Arial" w:cs="Arial"/>
        </w:rPr>
      </w:pPr>
      <w:r>
        <w:rPr>
          <w:rFonts w:ascii="Arial" w:hAnsi="Arial" w:cs="Arial"/>
        </w:rPr>
        <w:t>że zachodzą w stosunku do mnie podstawy wykluczenia z postępowania na</w:t>
      </w:r>
    </w:p>
    <w:p w:rsidR="00DF5350" w:rsidRDefault="00350334">
      <w:pPr>
        <w:spacing w:after="0" w:line="360" w:lineRule="auto"/>
        <w:jc w:val="both"/>
        <w:rPr>
          <w:rFonts w:ascii="Arial" w:hAnsi="Arial" w:cs="Arial"/>
        </w:rPr>
      </w:pPr>
      <w:r>
        <w:rPr>
          <w:rFonts w:ascii="Arial" w:hAnsi="Arial" w:cs="Arial"/>
        </w:rPr>
        <w:t>podstawie art. ………………. ustawy (podać mającą zastosowanie podstawę wykluczenia</w:t>
      </w:r>
    </w:p>
    <w:p w:rsidR="00DF5350" w:rsidRDefault="00350334">
      <w:pPr>
        <w:spacing w:after="0" w:line="360" w:lineRule="auto"/>
        <w:jc w:val="both"/>
        <w:rPr>
          <w:rFonts w:ascii="Arial" w:hAnsi="Arial" w:cs="Arial"/>
        </w:rPr>
      </w:pPr>
      <w:r>
        <w:rPr>
          <w:rFonts w:ascii="Arial" w:hAnsi="Arial" w:cs="Arial"/>
        </w:rPr>
        <w:t>spośród wymienionych w art. 108 ust. 1)</w:t>
      </w:r>
      <w:r>
        <w:rPr>
          <w:rFonts w:ascii="Arial" w:hAnsi="Arial" w:cs="Arial"/>
          <w:vertAlign w:val="superscript"/>
        </w:rPr>
        <w:t>*</w:t>
      </w:r>
      <w:r>
        <w:rPr>
          <w:rFonts w:ascii="Arial" w:hAnsi="Arial" w:cs="Arial"/>
        </w:rPr>
        <w:t xml:space="preserve">. </w:t>
      </w:r>
    </w:p>
    <w:p w:rsidR="00DF5350" w:rsidRDefault="00350334">
      <w:pPr>
        <w:spacing w:after="0" w:line="360" w:lineRule="auto"/>
        <w:jc w:val="both"/>
        <w:rPr>
          <w:rFonts w:ascii="Arial" w:hAnsi="Arial" w:cs="Arial"/>
          <w:vertAlign w:val="superscript"/>
        </w:rPr>
      </w:pPr>
      <w:r>
        <w:rPr>
          <w:rFonts w:ascii="Arial" w:hAnsi="Arial" w:cs="Arial"/>
        </w:rPr>
        <w:t xml:space="preserve">Jednocześnie oświadczam, że w związku z ww. okolicznością, na podstawie art. 110 ust. </w:t>
      </w:r>
      <w:r>
        <w:rPr>
          <w:rFonts w:ascii="Arial" w:hAnsi="Arial" w:cs="Arial"/>
        </w:rPr>
        <w:br/>
        <w:t>2 ustawy z 11 września 2019 r. - Prawo zamówień p</w:t>
      </w:r>
      <w:r>
        <w:rPr>
          <w:rFonts w:ascii="Arial" w:hAnsi="Arial" w:cs="Arial"/>
          <w:color w:val="000000" w:themeColor="text1"/>
        </w:rPr>
        <w:t>ublicznych (Dz. U. z2024 r. poz. 1320</w:t>
      </w:r>
      <w:r w:rsidR="002A0B57">
        <w:rPr>
          <w:rFonts w:ascii="Arial" w:hAnsi="Arial" w:cs="Arial"/>
          <w:color w:val="000000" w:themeColor="text1"/>
        </w:rPr>
        <w:t>,</w:t>
      </w:r>
      <w:r w:rsidR="002A0B57" w:rsidRPr="002A0B57">
        <w:t xml:space="preserve"> </w:t>
      </w:r>
      <w:r>
        <w:br/>
      </w:r>
      <w:r w:rsidR="002A0B57" w:rsidRPr="002A0B57">
        <w:rPr>
          <w:rFonts w:ascii="Arial" w:hAnsi="Arial" w:cs="Arial"/>
          <w:color w:val="000000" w:themeColor="text1"/>
        </w:rPr>
        <w:t>z 2025 r. poz. 620,769,794</w:t>
      </w:r>
      <w:r w:rsidR="002A0B57">
        <w:rPr>
          <w:rFonts w:ascii="Arial" w:hAnsi="Arial" w:cs="Arial"/>
          <w:color w:val="000000" w:themeColor="text1"/>
        </w:rPr>
        <w:t xml:space="preserve"> </w:t>
      </w:r>
      <w:r>
        <w:rPr>
          <w:rFonts w:ascii="Arial" w:hAnsi="Arial" w:cs="Arial"/>
          <w:color w:val="000000" w:themeColor="text1"/>
        </w:rPr>
        <w:t>)</w:t>
      </w:r>
      <w:r>
        <w:rPr>
          <w:rFonts w:ascii="Arial" w:hAnsi="Arial" w:cs="Arial"/>
          <w:color w:val="000000" w:themeColor="text1"/>
          <w:vertAlign w:val="superscript"/>
        </w:rPr>
        <w:t xml:space="preserve"> </w:t>
      </w:r>
      <w:r>
        <w:rPr>
          <w:rFonts w:ascii="Arial" w:hAnsi="Arial" w:cs="Arial"/>
          <w:color w:val="000000" w:themeColor="text1"/>
        </w:rPr>
        <w:t>podjąłem następujące środki naprawcze</w:t>
      </w:r>
      <w:r>
        <w:rPr>
          <w:rFonts w:ascii="Arial" w:hAnsi="Arial" w:cs="Arial"/>
          <w:color w:val="000000" w:themeColor="text1"/>
          <w:vertAlign w:val="superscript"/>
        </w:rPr>
        <w:t>*</w:t>
      </w:r>
      <w:r>
        <w:rPr>
          <w:rFonts w:ascii="Arial" w:hAnsi="Arial" w:cs="Arial"/>
          <w:color w:val="000000" w:themeColor="text1"/>
        </w:rPr>
        <w:t xml:space="preserve">: </w:t>
      </w:r>
    </w:p>
    <w:p w:rsidR="00DF5350" w:rsidRDefault="00350334">
      <w:pPr>
        <w:spacing w:after="0" w:line="360" w:lineRule="auto"/>
        <w:jc w:val="both"/>
        <w:rPr>
          <w:rFonts w:ascii="Arial" w:hAnsi="Arial" w:cs="Arial"/>
        </w:rPr>
      </w:pPr>
      <w:r>
        <w:rPr>
          <w:rFonts w:ascii="Arial" w:hAnsi="Arial" w:cs="Arial"/>
        </w:rPr>
        <w:lastRenderedPageBreak/>
        <w:t>………………………………………………………………………………………….………</w:t>
      </w:r>
    </w:p>
    <w:p w:rsidR="00DF5350" w:rsidRDefault="00350334">
      <w:pPr>
        <w:spacing w:after="0" w:line="360" w:lineRule="auto"/>
        <w:jc w:val="both"/>
        <w:rPr>
          <w:rFonts w:ascii="Arial" w:hAnsi="Arial" w:cs="Arial"/>
        </w:rPr>
      </w:pPr>
      <w:r>
        <w:rPr>
          <w:rFonts w:ascii="Arial" w:hAnsi="Arial" w:cs="Arial"/>
        </w:rPr>
        <w:t xml:space="preserve">………………………………………………………………………………………………… </w:t>
      </w:r>
    </w:p>
    <w:p w:rsidR="00DF5350" w:rsidRPr="006B0AF9" w:rsidRDefault="006B0AF9">
      <w:pPr>
        <w:spacing w:after="0" w:line="360" w:lineRule="auto"/>
        <w:jc w:val="both"/>
        <w:rPr>
          <w:rFonts w:ascii="Arial" w:hAnsi="Arial" w:cs="Arial"/>
          <w:b/>
        </w:rPr>
      </w:pPr>
      <w:r w:rsidRPr="006B0AF9">
        <w:rPr>
          <w:rFonts w:ascii="Arial" w:hAnsi="Arial" w:cs="Arial"/>
          <w:b/>
        </w:rPr>
        <w:t>*Niepotrzebne należy wykreślić.</w:t>
      </w:r>
    </w:p>
    <w:p w:rsidR="00DF5350" w:rsidRDefault="00DF5350">
      <w:pPr>
        <w:spacing w:after="0" w:line="360" w:lineRule="auto"/>
        <w:jc w:val="right"/>
        <w:rPr>
          <w:rFonts w:ascii="Arial" w:hAnsi="Arial" w:cs="Arial"/>
        </w:rPr>
      </w:pPr>
    </w:p>
    <w:p w:rsidR="00DF5350" w:rsidRDefault="00350334" w:rsidP="006B00AE">
      <w:pPr>
        <w:pStyle w:val="Akapitzlist"/>
        <w:numPr>
          <w:ilvl w:val="0"/>
          <w:numId w:val="3"/>
        </w:numPr>
        <w:shd w:val="clear" w:color="auto" w:fill="BFBFBF" w:themeFill="background1" w:themeFillShade="BF"/>
        <w:rPr>
          <w:rFonts w:ascii="Arial" w:hAnsi="Arial" w:cs="Arial"/>
          <w:b/>
          <w:color w:val="000000" w:themeColor="text1"/>
        </w:rPr>
      </w:pPr>
      <w:r>
        <w:rPr>
          <w:rFonts w:ascii="Arial" w:hAnsi="Arial" w:cs="Arial"/>
          <w:b/>
          <w:color w:val="000000" w:themeColor="text1"/>
          <w:highlight w:val="lightGray"/>
        </w:rPr>
        <w:t>INFORMACJA W ZWIĄZKU Z POLEGANIEM NA ZASOBACH INNYCH PODMIOTÓW</w:t>
      </w:r>
      <w:r>
        <w:rPr>
          <w:rFonts w:ascii="Arial" w:hAnsi="Arial" w:cs="Arial"/>
          <w:b/>
          <w:color w:val="000000" w:themeColor="text1"/>
        </w:rPr>
        <w:t>:</w:t>
      </w:r>
    </w:p>
    <w:p w:rsidR="00DF5350" w:rsidRDefault="00350334">
      <w:pPr>
        <w:spacing w:after="0" w:line="276" w:lineRule="auto"/>
        <w:jc w:val="both"/>
        <w:rPr>
          <w:rFonts w:ascii="Arial" w:hAnsi="Arial" w:cs="Arial"/>
          <w:color w:val="000000" w:themeColor="text1"/>
        </w:rPr>
      </w:pPr>
      <w:r>
        <w:rPr>
          <w:rFonts w:ascii="Arial" w:hAnsi="Arial" w:cs="Arial"/>
          <w:color w:val="000000" w:themeColor="text1"/>
        </w:rPr>
        <w:t xml:space="preserve">Oświadczam, że w celu wykazania spełniania warunków udziału w postępowaniu polegam na zasobach innych podmiotu/ów w zakresie warunku (określić spośród warunków wskazanych </w:t>
      </w:r>
      <w:r>
        <w:rPr>
          <w:rFonts w:ascii="Arial" w:hAnsi="Arial" w:cs="Arial"/>
          <w:color w:val="auto"/>
        </w:rPr>
        <w:t>w pkt 9.1.SWZ):</w:t>
      </w:r>
      <w:r>
        <w:rPr>
          <w:rFonts w:ascii="Arial" w:hAnsi="Arial" w:cs="Arial"/>
          <w:color w:val="000000" w:themeColor="text1"/>
        </w:rPr>
        <w:t xml:space="preserve"> ………………………………………………………………………..........</w:t>
      </w:r>
    </w:p>
    <w:p w:rsidR="00DF5350" w:rsidRDefault="00350334">
      <w:pPr>
        <w:spacing w:after="0" w:line="276" w:lineRule="auto"/>
        <w:jc w:val="center"/>
        <w:rPr>
          <w:rFonts w:ascii="Arial" w:hAnsi="Arial" w:cs="Arial"/>
          <w:i/>
          <w:color w:val="000000" w:themeColor="text1"/>
          <w:sz w:val="24"/>
          <w:szCs w:val="24"/>
          <w:vertAlign w:val="subscript"/>
        </w:rPr>
      </w:pPr>
      <w:r>
        <w:rPr>
          <w:rFonts w:ascii="Arial" w:hAnsi="Arial" w:cs="Arial"/>
          <w:i/>
          <w:color w:val="000000" w:themeColor="text1"/>
          <w:sz w:val="24"/>
          <w:szCs w:val="24"/>
          <w:vertAlign w:val="subscript"/>
        </w:rPr>
        <w:t>(określić odpowiedni zakres dla wskazanego podmiotu)</w:t>
      </w:r>
    </w:p>
    <w:p w:rsidR="00DF5350" w:rsidRDefault="00DF5350">
      <w:pPr>
        <w:spacing w:after="0" w:line="276" w:lineRule="auto"/>
        <w:jc w:val="center"/>
        <w:rPr>
          <w:rFonts w:ascii="Arial" w:hAnsi="Arial" w:cs="Arial"/>
          <w:i/>
          <w:color w:val="000000" w:themeColor="text1"/>
          <w:sz w:val="24"/>
          <w:szCs w:val="24"/>
          <w:vertAlign w:val="subscript"/>
        </w:rPr>
      </w:pPr>
    </w:p>
    <w:p w:rsidR="00DF5350" w:rsidRDefault="00350334">
      <w:pPr>
        <w:spacing w:after="60" w:line="360" w:lineRule="auto"/>
        <w:jc w:val="both"/>
        <w:rPr>
          <w:rFonts w:ascii="Arial" w:hAnsi="Arial" w:cs="Arial"/>
          <w:color w:val="000000" w:themeColor="text1"/>
        </w:rPr>
      </w:pPr>
      <w:r>
        <w:rPr>
          <w:rFonts w:ascii="Arial" w:hAnsi="Arial" w:cs="Arial"/>
          <w:color w:val="000000" w:themeColor="text1"/>
        </w:rPr>
        <w:t>Dane podmiotu, na zasobach którego polega Wykonawca: ...............................................</w:t>
      </w:r>
    </w:p>
    <w:p w:rsidR="00DF5350" w:rsidRDefault="00350334">
      <w:pPr>
        <w:spacing w:after="60" w:line="360" w:lineRule="auto"/>
        <w:jc w:val="both"/>
        <w:rPr>
          <w:rFonts w:ascii="Arial" w:hAnsi="Arial" w:cs="Arial"/>
          <w:color w:val="000000" w:themeColor="text1"/>
        </w:rPr>
      </w:pPr>
      <w:r>
        <w:rPr>
          <w:rFonts w:ascii="Arial" w:hAnsi="Arial" w:cs="Arial"/>
          <w:color w:val="000000" w:themeColor="text1"/>
        </w:rPr>
        <w:t xml:space="preserve">............................................................................................................................................           </w:t>
      </w:r>
    </w:p>
    <w:p w:rsidR="00DF5350" w:rsidRDefault="00350334">
      <w:pPr>
        <w:rPr>
          <w:rFonts w:ascii="Arial" w:hAnsi="Arial" w:cs="Arial"/>
          <w:color w:val="000000" w:themeColor="text1"/>
        </w:rPr>
      </w:pPr>
      <w:r>
        <w:rPr>
          <w:rFonts w:ascii="Arial" w:hAnsi="Arial" w:cs="Arial"/>
          <w:color w:val="000000" w:themeColor="text1"/>
        </w:rPr>
        <w:t>……………………… (miejscowość), dnia …………………………..</w:t>
      </w:r>
      <w:r>
        <w:rPr>
          <w:rFonts w:ascii="Arial" w:hAnsi="Arial" w:cs="Arial"/>
          <w:color w:val="000000" w:themeColor="text1"/>
        </w:rPr>
        <w:tab/>
        <w:t>r.</w:t>
      </w:r>
      <w:r>
        <w:rPr>
          <w:rFonts w:ascii="Arial" w:hAnsi="Arial" w:cs="Arial"/>
        </w:rPr>
        <w:t xml:space="preserve">                                         </w:t>
      </w:r>
    </w:p>
    <w:p w:rsidR="00B311A5" w:rsidRPr="005F3C5F" w:rsidRDefault="00350334">
      <w:pPr>
        <w:spacing w:after="0" w:line="360" w:lineRule="auto"/>
        <w:jc w:val="both"/>
        <w:rPr>
          <w:rFonts w:ascii="Arial" w:hAnsi="Arial" w:cs="Arial"/>
          <w:vertAlign w:val="subscript"/>
        </w:rPr>
      </w:pPr>
      <w:r w:rsidRPr="00350334">
        <w:rPr>
          <w:rFonts w:ascii="Arial" w:hAnsi="Arial" w:cs="Arial"/>
          <w:vertAlign w:val="subscript"/>
        </w:rPr>
        <w:t>*niepotrzebne skreślić</w:t>
      </w:r>
    </w:p>
    <w:p w:rsidR="00B311A5" w:rsidRDefault="00B311A5">
      <w:pPr>
        <w:spacing w:after="0" w:line="360" w:lineRule="auto"/>
        <w:jc w:val="both"/>
        <w:rPr>
          <w:rFonts w:ascii="Arial" w:hAnsi="Arial" w:cs="Arial"/>
          <w:i/>
        </w:rPr>
      </w:pPr>
    </w:p>
    <w:p w:rsidR="00DF5350" w:rsidRDefault="00350334" w:rsidP="006B00AE">
      <w:pPr>
        <w:pStyle w:val="Akapitzlist"/>
        <w:numPr>
          <w:ilvl w:val="0"/>
          <w:numId w:val="3"/>
        </w:numPr>
        <w:shd w:val="clear" w:color="auto" w:fill="BFBFBF" w:themeFill="background1" w:themeFillShade="BF"/>
        <w:rPr>
          <w:rFonts w:ascii="Arial" w:hAnsi="Arial" w:cs="Arial"/>
        </w:rPr>
      </w:pPr>
      <w:r>
        <w:rPr>
          <w:rFonts w:ascii="Arial" w:hAnsi="Arial" w:cs="Arial"/>
          <w:b/>
        </w:rPr>
        <w:t>OŚWIADCZENIE DOTYCZĄCE PODANYCH INFORMACJI:</w:t>
      </w:r>
    </w:p>
    <w:p w:rsidR="00DF5350" w:rsidRDefault="00DF5350">
      <w:pPr>
        <w:spacing w:after="0" w:line="360" w:lineRule="auto"/>
        <w:jc w:val="both"/>
        <w:rPr>
          <w:rFonts w:ascii="Arial" w:hAnsi="Arial" w:cs="Arial"/>
          <w:b/>
        </w:rPr>
      </w:pPr>
    </w:p>
    <w:p w:rsidR="00DF5350" w:rsidRDefault="00350334">
      <w:pPr>
        <w:spacing w:after="0" w:line="360" w:lineRule="auto"/>
        <w:jc w:val="both"/>
        <w:rPr>
          <w:rFonts w:ascii="Arial" w:hAnsi="Arial" w:cs="Arial"/>
        </w:rPr>
      </w:pPr>
      <w:r>
        <w:rPr>
          <w:rFonts w:ascii="Arial" w:hAnsi="Arial" w:cs="Arial"/>
        </w:rPr>
        <w:t xml:space="preserve">Oświadczam, że wszystkie informacje podane w powyższych oświadczeniach są aktualne </w:t>
      </w:r>
      <w:r>
        <w:rPr>
          <w:rFonts w:ascii="Arial" w:hAnsi="Arial" w:cs="Arial"/>
        </w:rPr>
        <w:br/>
        <w:t>i zgodne z prawdą oraz zostały przedstawione z pełną świadomością konsekwencji wprowadzenia Zamawiającego w błąd przy przedstawianiu informacji.</w:t>
      </w:r>
    </w:p>
    <w:p w:rsidR="00DF5350" w:rsidRDefault="00DF5350">
      <w:pPr>
        <w:spacing w:after="0" w:line="360" w:lineRule="auto"/>
        <w:jc w:val="both"/>
        <w:rPr>
          <w:rFonts w:ascii="Arial" w:hAnsi="Arial" w:cs="Arial"/>
        </w:rPr>
      </w:pPr>
    </w:p>
    <w:p w:rsidR="006B00AE" w:rsidRPr="006B00AE" w:rsidRDefault="006B00AE" w:rsidP="006B00AE">
      <w:pPr>
        <w:tabs>
          <w:tab w:val="center" w:pos="7722"/>
        </w:tabs>
        <w:spacing w:after="0" w:line="360" w:lineRule="auto"/>
        <w:jc w:val="center"/>
        <w:rPr>
          <w:u w:val="single"/>
        </w:rPr>
      </w:pPr>
      <w:r w:rsidRPr="006B00AE">
        <w:rPr>
          <w:u w:val="single"/>
        </w:rPr>
        <w:t>POUCZENIE</w:t>
      </w:r>
    </w:p>
    <w:p w:rsidR="006B00AE" w:rsidRDefault="006B00AE" w:rsidP="006B00AE">
      <w:pPr>
        <w:tabs>
          <w:tab w:val="center" w:pos="7722"/>
        </w:tabs>
        <w:spacing w:after="0" w:line="240" w:lineRule="auto"/>
        <w:jc w:val="both"/>
      </w:pPr>
      <w:r>
        <w:t>Zgodnie z art. 297 § 1 ustawy z dnia 6 czerwca 1997 r. Kodeks Karny (</w:t>
      </w:r>
      <w:proofErr w:type="spellStart"/>
      <w:r>
        <w:t>t.j</w:t>
      </w:r>
      <w:proofErr w:type="spellEnd"/>
      <w:r>
        <w:t xml:space="preserve">. Dz. U. z 2025 r., poz. 383 ze zm.), dalej: ustawy Kodeks Karny: „Kto, w celu uzyskania dla siebie lub kogo innego (…) od (…) organu lub instytucji dysponujących środkami publicznymi (…) zamówienia publicznego, przedkłada podrobiony, przerobiony, poświadczający nieprawdę albo nierzetelny dokument albo nierzetelne, pisemne oświadczenie dotyczące okoliczności o istotnym znaczeniu dla uzyskania (…) zamówienia publicznego, podlega karze pozbawienia wolności od 3 miesięcy do lat 5.” Zgodnie z art. 297 § 2 ustawy Kodeks Karny: „tej samej karze podlega, kto wbrew ciążącemu obowiązkowi, nie powiadamia właściwego podmiotu o powstaniu sytuacji mogącej mieć wpływ na wstrzymanie albo ograniczenie (…) zamówienia publicznego (…)”. </w:t>
      </w:r>
    </w:p>
    <w:p w:rsidR="006B00AE" w:rsidRDefault="006B00AE" w:rsidP="006B00AE">
      <w:pPr>
        <w:tabs>
          <w:tab w:val="center" w:pos="7722"/>
        </w:tabs>
        <w:spacing w:after="0" w:line="360" w:lineRule="auto"/>
        <w:jc w:val="both"/>
      </w:pPr>
    </w:p>
    <w:p w:rsidR="00DF5350" w:rsidRPr="006B00AE" w:rsidRDefault="006B00AE" w:rsidP="006B00AE">
      <w:pPr>
        <w:tabs>
          <w:tab w:val="center" w:pos="7722"/>
        </w:tabs>
        <w:spacing w:after="0" w:line="360" w:lineRule="auto"/>
        <w:jc w:val="both"/>
        <w:rPr>
          <w:rFonts w:ascii="Arial" w:hAnsi="Arial" w:cs="Arial"/>
          <w:i/>
          <w:color w:val="FF0000"/>
        </w:rPr>
      </w:pPr>
      <w:r w:rsidRPr="006B00AE">
        <w:rPr>
          <w:color w:val="FF0000"/>
        </w:rPr>
        <w:t>UWAGA! Dokument musi zostać opatrzony elektronicznym podpisem kwalifikowanym, podpisem zaufanym lub elektronicznym podpisem osobistym osoby/osób uprawnionych do reprezentowania Wykonawcy</w:t>
      </w:r>
    </w:p>
    <w:sectPr w:rsidR="00DF5350" w:rsidRPr="006B00AE">
      <w:headerReference w:type="even" r:id="rId8"/>
      <w:headerReference w:type="default" r:id="rId9"/>
      <w:footerReference w:type="even" r:id="rId10"/>
      <w:footerReference w:type="default" r:id="rId11"/>
      <w:headerReference w:type="first" r:id="rId12"/>
      <w:footerReference w:type="first" r:id="rId13"/>
      <w:pgSz w:w="11906" w:h="16838"/>
      <w:pgMar w:top="994" w:right="1417" w:bottom="994" w:left="1417" w:header="680"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89F" w:rsidRDefault="007D489F">
      <w:pPr>
        <w:spacing w:after="0" w:line="240" w:lineRule="auto"/>
      </w:pPr>
      <w:r>
        <w:separator/>
      </w:r>
    </w:p>
  </w:endnote>
  <w:endnote w:type="continuationSeparator" w:id="0">
    <w:p w:rsidR="007D489F" w:rsidRDefault="007D4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AE3" w:rsidRDefault="002C4AE3">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350" w:rsidRDefault="00350334">
    <w:pPr>
      <w:pStyle w:val="Stopka"/>
      <w:jc w:val="center"/>
      <w:rPr>
        <w:rFonts w:ascii="Arial" w:hAnsi="Arial" w:cs="Arial"/>
        <w:sz w:val="18"/>
        <w:szCs w:val="18"/>
      </w:rPr>
    </w:pPr>
    <w:r>
      <w:rPr>
        <w:rFonts w:ascii="Arial" w:hAnsi="Arial" w:cs="Arial"/>
        <w:sz w:val="18"/>
        <w:szCs w:val="18"/>
      </w:rPr>
      <w:fldChar w:fldCharType="begin"/>
    </w:r>
    <w:r>
      <w:rPr>
        <w:rFonts w:ascii="Arial" w:hAnsi="Arial" w:cs="Arial"/>
        <w:sz w:val="18"/>
        <w:szCs w:val="18"/>
      </w:rPr>
      <w:instrText>PAGE</w:instrText>
    </w:r>
    <w:r>
      <w:rPr>
        <w:rFonts w:ascii="Arial" w:hAnsi="Arial" w:cs="Arial"/>
        <w:sz w:val="18"/>
        <w:szCs w:val="18"/>
      </w:rPr>
      <w:fldChar w:fldCharType="separate"/>
    </w:r>
    <w:r w:rsidR="002C4AE3">
      <w:rPr>
        <w:rFonts w:ascii="Arial" w:hAnsi="Arial" w:cs="Arial"/>
        <w:noProof/>
        <w:sz w:val="18"/>
        <w:szCs w:val="18"/>
      </w:rPr>
      <w:t>1</w:t>
    </w:r>
    <w:r>
      <w:rPr>
        <w:rFonts w:ascii="Arial" w:hAnsi="Arial" w:cs="Arial"/>
        <w:sz w:val="18"/>
        <w:szCs w:val="18"/>
      </w:rPr>
      <w:fldChar w:fldCharType="end"/>
    </w:r>
  </w:p>
  <w:p w:rsidR="00DF5350" w:rsidRDefault="00DF5350">
    <w:pPr>
      <w:pStyle w:val="Stopka"/>
      <w:rPr>
        <w:rFonts w:ascii="Arial" w:hAnsi="Arial" w:cs="Arial"/>
        <w:sz w:val="18"/>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AE3" w:rsidRDefault="002C4AE3">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89F" w:rsidRDefault="007D489F">
      <w:pPr>
        <w:spacing w:after="0" w:line="240" w:lineRule="auto"/>
      </w:pPr>
      <w:r>
        <w:separator/>
      </w:r>
    </w:p>
  </w:footnote>
  <w:footnote w:type="continuationSeparator" w:id="0">
    <w:p w:rsidR="007D489F" w:rsidRDefault="007D48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AE3" w:rsidRDefault="002C4AE3">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350" w:rsidRDefault="00DF5350" w:rsidP="001A065B">
    <w:pPr>
      <w:spacing w:after="0"/>
      <w:rPr>
        <w:rFonts w:ascii="Arial" w:hAnsi="Arial" w:cs="Arial"/>
        <w:i/>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2"/>
      <w:gridCol w:w="6610"/>
    </w:tblGrid>
    <w:tr w:rsidR="001A065B" w:rsidTr="001A065B">
      <w:tc>
        <w:tcPr>
          <w:tcW w:w="1357" w:type="pct"/>
        </w:tcPr>
        <w:p w:rsidR="001A065B" w:rsidRDefault="00B311A5">
          <w:pPr>
            <w:pStyle w:val="Nagwek"/>
            <w:rPr>
              <w:rFonts w:ascii="Times New Roman" w:hAnsi="Times New Roman"/>
              <w:sz w:val="24"/>
              <w:szCs w:val="24"/>
            </w:rPr>
          </w:pPr>
          <w:r>
            <w:rPr>
              <w:rFonts w:ascii="Arial" w:hAnsi="Arial" w:cs="Arial"/>
              <w:b/>
            </w:rPr>
            <w:t>DA.26.126.1.</w:t>
          </w:r>
          <w:r w:rsidR="001A065B">
            <w:rPr>
              <w:rFonts w:ascii="Arial" w:hAnsi="Arial" w:cs="Arial"/>
              <w:b/>
            </w:rPr>
            <w:t>2025</w:t>
          </w:r>
        </w:p>
      </w:tc>
      <w:tc>
        <w:tcPr>
          <w:tcW w:w="3643" w:type="pct"/>
        </w:tcPr>
        <w:p w:rsidR="001A065B" w:rsidRDefault="002C4AE3" w:rsidP="001A065B">
          <w:pPr>
            <w:pStyle w:val="Nagwek"/>
            <w:jc w:val="right"/>
            <w:rPr>
              <w:rFonts w:ascii="Times New Roman" w:hAnsi="Times New Roman"/>
              <w:sz w:val="24"/>
              <w:szCs w:val="24"/>
            </w:rPr>
          </w:pPr>
          <w:r>
            <w:rPr>
              <w:rFonts w:ascii="Arial" w:hAnsi="Arial" w:cs="Arial"/>
            </w:rPr>
            <w:t xml:space="preserve">Załącznik nr </w:t>
          </w:r>
          <w:r>
            <w:rPr>
              <w:rFonts w:ascii="Arial" w:hAnsi="Arial" w:cs="Arial"/>
            </w:rPr>
            <w:t>3</w:t>
          </w:r>
          <w:bookmarkStart w:id="0" w:name="_GoBack"/>
          <w:bookmarkEnd w:id="0"/>
          <w:r w:rsidR="001A065B">
            <w:rPr>
              <w:rFonts w:ascii="Arial" w:hAnsi="Arial" w:cs="Arial"/>
            </w:rPr>
            <w:t xml:space="preserve"> do SWZ </w:t>
          </w:r>
          <w:r w:rsidR="001A065B">
            <w:rPr>
              <w:rFonts w:ascii="Arial" w:hAnsi="Arial" w:cs="Arial"/>
              <w:i/>
            </w:rPr>
            <w:t>składany wraz z ofertą</w:t>
          </w:r>
        </w:p>
      </w:tc>
    </w:tr>
  </w:tbl>
  <w:p w:rsidR="00DF5350" w:rsidRDefault="00DF5350">
    <w:pPr>
      <w:pStyle w:val="Nagwek"/>
      <w:rPr>
        <w:rFonts w:ascii="Times New Roman" w:hAnsi="Times New Roman"/>
        <w:sz w:val="24"/>
        <w:szCs w:val="24"/>
      </w:rPr>
    </w:pPr>
  </w:p>
  <w:p w:rsidR="00DF5350" w:rsidRDefault="00DF5350">
    <w:pPr>
      <w:pStyle w:val="Nagwek"/>
      <w:rPr>
        <w:rFonts w:ascii="Times New Roman" w:hAnsi="Times New Roman"/>
        <w:i/>
        <w:sz w:val="24"/>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AE3" w:rsidRDefault="002C4AE3">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5337C"/>
    <w:multiLevelType w:val="multilevel"/>
    <w:tmpl w:val="D708F7D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2E80028"/>
    <w:multiLevelType w:val="hybridMultilevel"/>
    <w:tmpl w:val="CAB2C24E"/>
    <w:lvl w:ilvl="0" w:tplc="E3304090">
      <w:start w:val="1"/>
      <w:numFmt w:val="upperRoman"/>
      <w:lvlText w:val="%1."/>
      <w:lvlJc w:val="right"/>
      <w:pPr>
        <w:ind w:left="720" w:hanging="360"/>
      </w:pPr>
      <w:rPr>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AD51FDA"/>
    <w:multiLevelType w:val="multilevel"/>
    <w:tmpl w:val="64F8F45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350"/>
    <w:rsid w:val="001A065B"/>
    <w:rsid w:val="002A0B57"/>
    <w:rsid w:val="002C4AE3"/>
    <w:rsid w:val="00350334"/>
    <w:rsid w:val="005F3C5F"/>
    <w:rsid w:val="00616448"/>
    <w:rsid w:val="006B00AE"/>
    <w:rsid w:val="006B0AF9"/>
    <w:rsid w:val="007D489F"/>
    <w:rsid w:val="00B002D2"/>
    <w:rsid w:val="00B311A5"/>
    <w:rsid w:val="00B56E8F"/>
    <w:rsid w:val="00C70DF9"/>
    <w:rsid w:val="00DF5350"/>
    <w:rsid w:val="00FF355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EBFA5"/>
  <w15:docId w15:val="{10BEE6D5-80CD-46AB-85DC-20C4884AB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2" w:lineRule="auto"/>
    </w:pPr>
    <w:rPr>
      <w:rFonts w:ascii="Calibri" w:eastAsia="Calibri" w:hAnsi="Calibri"/>
      <w:color w:val="00000A"/>
      <w:sz w:val="2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Pr>
      <w:rFonts w:ascii="Times New Roman" w:hAnsi="Times New Roman" w:cs="Times New Roman"/>
      <w:b/>
      <w:sz w:val="24"/>
      <w:szCs w:val="24"/>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Domylnaczcionkaakapitu1">
    <w:name w:val="Domyślna czcionka akapitu1"/>
    <w:qFormat/>
  </w:style>
  <w:style w:type="character" w:customStyle="1" w:styleId="WW8Num3z0">
    <w:name w:val="WW8Num3z0"/>
    <w:qFormat/>
    <w:rPr>
      <w:rFonts w:cs="Times New Roman"/>
      <w:b w:val="0"/>
    </w:rPr>
  </w:style>
  <w:style w:type="character" w:customStyle="1" w:styleId="WW8Num3z1">
    <w:name w:val="WW8Num3z1"/>
    <w:qFormat/>
    <w:rPr>
      <w:rFonts w:cs="Times New Roman"/>
    </w:rPr>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b/>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TekstprzypisukocowegoZnak">
    <w:name w:val="Tekst przypisu końcowego Znak"/>
    <w:qFormat/>
    <w:rPr>
      <w:sz w:val="20"/>
      <w:szCs w:val="20"/>
    </w:rPr>
  </w:style>
  <w:style w:type="character" w:customStyle="1" w:styleId="Znakiprzypiswkocowych">
    <w:name w:val="Znaki przypisów końcowych"/>
    <w:qFormat/>
    <w:rPr>
      <w:vertAlign w:val="superscript"/>
    </w:rPr>
  </w:style>
  <w:style w:type="character" w:customStyle="1" w:styleId="TekstprzypisudolnegoZnak">
    <w:name w:val="Tekst przypisu dolnego Znak"/>
    <w:qFormat/>
    <w:rPr>
      <w:sz w:val="20"/>
      <w:szCs w:val="20"/>
    </w:rPr>
  </w:style>
  <w:style w:type="character" w:customStyle="1" w:styleId="Znakiprzypiswdolnych">
    <w:name w:val="Znaki przypisów dolnych"/>
    <w:qFormat/>
    <w:rPr>
      <w:vertAlign w:val="superscript"/>
    </w:rPr>
  </w:style>
  <w:style w:type="character" w:customStyle="1" w:styleId="NagwekZnak">
    <w:name w:val="Nagłówek Znak"/>
    <w:basedOn w:val="Domylnaczcionkaakapitu1"/>
    <w:qFormat/>
  </w:style>
  <w:style w:type="character" w:customStyle="1" w:styleId="StopkaZnak">
    <w:name w:val="Stopka Znak"/>
    <w:basedOn w:val="Domylnaczcionkaakapitu1"/>
    <w:qFormat/>
  </w:style>
  <w:style w:type="character" w:customStyle="1" w:styleId="Odwoaniedokomentarza1">
    <w:name w:val="Odwołanie do komentarza1"/>
    <w:qFormat/>
    <w:rPr>
      <w:sz w:val="16"/>
      <w:szCs w:val="16"/>
    </w:rPr>
  </w:style>
  <w:style w:type="character" w:customStyle="1" w:styleId="TekstkomentarzaZnak">
    <w:name w:val="Tekst komentarza Znak"/>
    <w:qFormat/>
    <w:rPr>
      <w:sz w:val="20"/>
      <w:szCs w:val="20"/>
    </w:rPr>
  </w:style>
  <w:style w:type="character" w:customStyle="1" w:styleId="TematkomentarzaZnak">
    <w:name w:val="Temat komentarza Znak"/>
    <w:qFormat/>
    <w:rPr>
      <w:b/>
      <w:bCs/>
      <w:sz w:val="20"/>
      <w:szCs w:val="20"/>
    </w:rPr>
  </w:style>
  <w:style w:type="character" w:customStyle="1" w:styleId="TekstdymkaZnak">
    <w:name w:val="Tekst dymka Znak"/>
    <w:qFormat/>
    <w:rPr>
      <w:rFonts w:ascii="Tahoma" w:hAnsi="Tahoma" w:cs="Tahoma"/>
      <w:sz w:val="16"/>
      <w:szCs w:val="16"/>
    </w:rPr>
  </w:style>
  <w:style w:type="character" w:customStyle="1" w:styleId="TytuZnak">
    <w:name w:val="Tytuł Znak"/>
    <w:qFormat/>
    <w:rPr>
      <w:rFonts w:ascii="Times New Roman" w:eastAsia="Times New Roman" w:hAnsi="Times New Roman" w:cs="Times New Roman"/>
      <w:b/>
      <w:sz w:val="24"/>
    </w:rPr>
  </w:style>
  <w:style w:type="character" w:customStyle="1" w:styleId="Tekstpodstawowy2Znak">
    <w:name w:val="Tekst podstawowy 2 Znak"/>
    <w:qFormat/>
    <w:rPr>
      <w:rFonts w:ascii="Times New Roman" w:eastAsia="Times New Roman" w:hAnsi="Times New Roman" w:cs="Arial Narrow"/>
    </w:rPr>
  </w:style>
  <w:style w:type="character" w:customStyle="1" w:styleId="BezodstpwZnak">
    <w:name w:val="Bez odstępów Znak"/>
    <w:qFormat/>
    <w:rPr>
      <w:rFonts w:ascii="Times New Roman" w:hAnsi="Times New Roman" w:cs="Times New Roman"/>
      <w:sz w:val="24"/>
      <w:szCs w:val="22"/>
      <w:lang w:bidi="ar-SA"/>
    </w:rPr>
  </w:style>
  <w:style w:type="character" w:customStyle="1" w:styleId="lrzxr">
    <w:name w:val="lrzxr"/>
    <w:qFormat/>
    <w:rsid w:val="009515F5"/>
  </w:style>
  <w:style w:type="character" w:styleId="Pogrubienie">
    <w:name w:val="Strong"/>
    <w:uiPriority w:val="22"/>
    <w:qFormat/>
    <w:rsid w:val="001A38A0"/>
    <w:rPr>
      <w:b/>
      <w:bCs/>
    </w:rPr>
  </w:style>
  <w:style w:type="character" w:styleId="Tekstzastpczy">
    <w:name w:val="Placeholder Text"/>
    <w:basedOn w:val="Domylnaczcionkaakapitu"/>
    <w:uiPriority w:val="99"/>
    <w:semiHidden/>
    <w:qFormat/>
    <w:rsid w:val="00C11AA6"/>
    <w:rPr>
      <w:color w:val="808080"/>
    </w:rPr>
  </w:style>
  <w:style w:type="paragraph" w:styleId="Nagwek">
    <w:name w:val="header"/>
    <w:basedOn w:val="Normalny"/>
    <w:next w:val="Tekstpodstawowy"/>
    <w:pPr>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ascii="Times New Roman" w:hAnsi="Times New Roman" w:cs="Arial"/>
      <w:i/>
      <w:iCs/>
      <w:sz w:val="24"/>
      <w:szCs w:val="24"/>
    </w:rPr>
  </w:style>
  <w:style w:type="paragraph" w:customStyle="1" w:styleId="Indeks">
    <w:name w:val="Indeks"/>
    <w:basedOn w:val="Normalny"/>
    <w:qFormat/>
    <w:pPr>
      <w:suppressLineNumbers/>
    </w:pPr>
    <w:rPr>
      <w:rFonts w:cs="Arial"/>
    </w:rPr>
  </w:style>
  <w:style w:type="paragraph" w:customStyle="1" w:styleId="Nagwek2">
    <w:name w:val="Nagłówek2"/>
    <w:basedOn w:val="Normalny"/>
    <w:next w:val="Tekstpodstawowy"/>
    <w:qFormat/>
    <w:pPr>
      <w:keepNext/>
      <w:spacing w:before="240" w:after="120"/>
    </w:pPr>
    <w:rPr>
      <w:rFonts w:ascii="Times New Roman" w:eastAsia="Microsoft YaHei" w:hAnsi="Times New Roman" w:cs="Arial"/>
      <w:sz w:val="28"/>
      <w:szCs w:val="28"/>
    </w:rPr>
  </w:style>
  <w:style w:type="paragraph" w:customStyle="1" w:styleId="Nagwek1">
    <w:name w:val="Nagłówek1"/>
    <w:basedOn w:val="Normalny"/>
    <w:qFormat/>
    <w:pPr>
      <w:spacing w:after="0" w:line="240" w:lineRule="auto"/>
      <w:jc w:val="center"/>
    </w:pPr>
    <w:rPr>
      <w:rFonts w:ascii="Times New Roman" w:eastAsia="Times New Roman" w:hAnsi="Times New Roman"/>
      <w:b/>
      <w:sz w:val="24"/>
      <w:szCs w:val="20"/>
    </w:rPr>
  </w:style>
  <w:style w:type="paragraph" w:customStyle="1" w:styleId="Legenda1">
    <w:name w:val="Legenda1"/>
    <w:basedOn w:val="Normalny"/>
    <w:qFormat/>
    <w:pPr>
      <w:suppressLineNumbers/>
      <w:spacing w:before="120" w:after="120"/>
    </w:pPr>
    <w:rPr>
      <w:rFonts w:cs="Arial"/>
      <w:i/>
      <w:iCs/>
      <w:sz w:val="24"/>
      <w:szCs w:val="24"/>
    </w:rPr>
  </w:style>
  <w:style w:type="paragraph" w:customStyle="1" w:styleId="Akapitzlist1">
    <w:name w:val="Akapit z listą1"/>
    <w:basedOn w:val="Normalny"/>
    <w:qFormat/>
    <w:pPr>
      <w:ind w:left="720"/>
      <w:contextualSpacing/>
    </w:pPr>
  </w:style>
  <w:style w:type="paragraph" w:styleId="Tekstprzypisukocowego">
    <w:name w:val="endnote text"/>
    <w:basedOn w:val="Normalny"/>
    <w:pPr>
      <w:spacing w:after="0" w:line="240" w:lineRule="auto"/>
    </w:pPr>
    <w:rPr>
      <w:sz w:val="20"/>
      <w:szCs w:val="20"/>
    </w:rPr>
  </w:style>
  <w:style w:type="paragraph" w:styleId="Tekstprzypisudolnego">
    <w:name w:val="footnote text"/>
    <w:basedOn w:val="Normalny"/>
    <w:pPr>
      <w:spacing w:after="0" w:line="240" w:lineRule="auto"/>
    </w:pPr>
    <w:rPr>
      <w:sz w:val="20"/>
      <w:szCs w:val="20"/>
    </w:rPr>
  </w:style>
  <w:style w:type="paragraph" w:customStyle="1" w:styleId="Gwkaistopka">
    <w:name w:val="Główka i stopka"/>
    <w:basedOn w:val="Normalny"/>
    <w:qFormat/>
  </w:style>
  <w:style w:type="paragraph" w:styleId="Stopka">
    <w:name w:val="footer"/>
    <w:basedOn w:val="Normalny"/>
    <w:pPr>
      <w:spacing w:after="0" w:line="240" w:lineRule="auto"/>
    </w:pPr>
  </w:style>
  <w:style w:type="paragraph" w:customStyle="1" w:styleId="Tekstkomentarza1">
    <w:name w:val="Tekst komentarza1"/>
    <w:basedOn w:val="Normalny"/>
    <w:qFormat/>
    <w:pPr>
      <w:spacing w:line="240" w:lineRule="auto"/>
    </w:pPr>
    <w:rPr>
      <w:sz w:val="20"/>
      <w:szCs w:val="20"/>
    </w:rPr>
  </w:style>
  <w:style w:type="paragraph" w:customStyle="1" w:styleId="Tematkomentarza1">
    <w:name w:val="Temat komentarza1"/>
    <w:basedOn w:val="Tekstkomentarza1"/>
    <w:qFormat/>
    <w:rPr>
      <w:b/>
      <w:bCs/>
    </w:rPr>
  </w:style>
  <w:style w:type="paragraph" w:customStyle="1" w:styleId="Tekstdymka1">
    <w:name w:val="Tekst dymka1"/>
    <w:basedOn w:val="Normalny"/>
    <w:qFormat/>
    <w:pPr>
      <w:spacing w:after="0" w:line="240" w:lineRule="auto"/>
    </w:pPr>
    <w:rPr>
      <w:rFonts w:ascii="Tahoma" w:hAnsi="Tahoma" w:cs="Tahoma"/>
      <w:sz w:val="16"/>
      <w:szCs w:val="16"/>
    </w:rPr>
  </w:style>
  <w:style w:type="paragraph" w:customStyle="1" w:styleId="Bezodstpw1">
    <w:name w:val="Bez odstępów1"/>
    <w:qFormat/>
    <w:rPr>
      <w:rFonts w:eastAsia="Calibri"/>
      <w:color w:val="00000A"/>
      <w:sz w:val="24"/>
      <w:szCs w:val="22"/>
      <w:lang w:eastAsia="zh-CN"/>
    </w:rPr>
  </w:style>
  <w:style w:type="paragraph" w:customStyle="1" w:styleId="Tekstpodstawowy21">
    <w:name w:val="Tekst podstawowy 21"/>
    <w:basedOn w:val="Normalny"/>
    <w:qFormat/>
    <w:pPr>
      <w:spacing w:after="120" w:line="480" w:lineRule="auto"/>
    </w:pPr>
    <w:rPr>
      <w:rFonts w:ascii="Times New Roman" w:eastAsia="Times New Roman" w:hAnsi="Times New Roman" w:cs="Arial Narrow"/>
      <w:sz w:val="20"/>
      <w:szCs w:val="20"/>
    </w:rPr>
  </w:style>
  <w:style w:type="paragraph" w:styleId="Akapitzlist">
    <w:name w:val="List Paragraph"/>
    <w:basedOn w:val="Normalny"/>
    <w:uiPriority w:val="34"/>
    <w:qFormat/>
    <w:rsid w:val="00FA4C48"/>
    <w:pPr>
      <w:widowControl w:val="0"/>
      <w:suppressAutoHyphens w:val="0"/>
      <w:spacing w:after="0" w:line="360" w:lineRule="atLeast"/>
      <w:ind w:left="720"/>
      <w:contextualSpacing/>
      <w:jc w:val="both"/>
      <w:textAlignment w:val="baseline"/>
    </w:pPr>
    <w:rPr>
      <w:rFonts w:ascii="Times New Roman" w:eastAsia="Times New Roman" w:hAnsi="Times New Roman"/>
      <w:color w:val="auto"/>
      <w:sz w:val="24"/>
      <w:szCs w:val="20"/>
      <w:lang w:eastAsia="pl-PL"/>
    </w:rPr>
  </w:style>
  <w:style w:type="table" w:styleId="Tabela-Siatka">
    <w:name w:val="Table Grid"/>
    <w:basedOn w:val="Standardowy"/>
    <w:uiPriority w:val="59"/>
    <w:rsid w:val="001A06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1D378-86A0-4313-B7BF-54A47DEE4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567</Words>
  <Characters>3408</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j.k-p</dc:creator>
  <dc:description/>
  <cp:lastModifiedBy>Łukasz Smyk</cp:lastModifiedBy>
  <cp:revision>12</cp:revision>
  <cp:lastPrinted>2019-04-02T07:18:00Z</cp:lastPrinted>
  <dcterms:created xsi:type="dcterms:W3CDTF">2024-12-06T09:55:00Z</dcterms:created>
  <dcterms:modified xsi:type="dcterms:W3CDTF">2025-12-02T14:24:00Z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